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6A" w:rsidRDefault="00F4146A" w:rsidP="00F4146A">
      <w:pPr>
        <w:jc w:val="both"/>
      </w:pPr>
      <w:r>
        <w:t>En la ciudad de... departamento de… República de Colombia, a los… días del mes de… del año…, ante mí Notario… del Círculo</w:t>
      </w:r>
    </w:p>
    <w:p w:rsidR="00F4146A" w:rsidRDefault="00F4146A" w:rsidP="00F4146A">
      <w:pPr>
        <w:jc w:val="both"/>
      </w:pPr>
    </w:p>
    <w:p w:rsidR="00F4146A" w:rsidRDefault="00F4146A" w:rsidP="00F4146A">
      <w:pPr>
        <w:jc w:val="both"/>
      </w:pPr>
      <w:bookmarkStart w:id="0" w:name="_GoBack"/>
      <w:bookmarkEnd w:id="0"/>
      <w:r>
        <w:t>En la ciudad de ____________, departamento de ____________, República de Colombia, a los ______ días del mes de ____________ del año______, ante mí, Notario ______ del Círculo de ____________ compareció el señor ____________ mayor de edad y vecino de ____________, portador de la cédula de ciudadanía número ____________ expedida en ____________, de estado civil ____________, hábil para obligarse de cuyo conocimiento personal da fe el suscrito Notario y dijo:</w:t>
      </w:r>
    </w:p>
    <w:p w:rsidR="00F4146A" w:rsidRDefault="00F4146A" w:rsidP="00F4146A">
      <w:pPr>
        <w:jc w:val="both"/>
      </w:pPr>
    </w:p>
    <w:p w:rsidR="00F4146A" w:rsidRDefault="00F4146A" w:rsidP="00F4146A">
      <w:pPr>
        <w:jc w:val="both"/>
      </w:pPr>
      <w:r>
        <w:t xml:space="preserve">PRIMERO.- Que por medio de este instrumento público confiere poder general amplio y suficiente al señor ____________ también mayor de edad y vecino del municipio de ____________, portador de la cédula de ciudadanía número ____________ expedida en ____________, para que lo represente en los siguientes actos relacionados con sus bienes , derechos y obligaciones a saber: a) Para que inicie y lleve a término por sí o mediante substituto, los correspondientes procesos ordinarios o especiales tendientes a obtener para el otorgante la posesión de bienes que por cualquier causa hubiere perdido, b) Para que administre tales bienes y todos aquéllos de que se encuentre en posesión el mandante, sus recaudos y productos y celebre con relación a ello toda clase de contratos relativos a su administración. c) Para que exija, cobre o perciba cualesquiera cantidades de dinero o de otras especies que se les adeuden, expida los recibos y haga las cancelaciones correspondientes. d) Para que por cuenta de los créditos conocidos o que reconozcan en su favor admita en pago a los deudores bienes y especies distinto de aquellos que están obligados a dar y para rematar o hacer que se rematen tales bienes (ibídem). e) Para que pudiendo improbar o aprobar, pagar o recibir según el caso, el saldo respectivo y otorgar el finiquito correspondiente. f) Para que exija cuentas a quienes tengan la obligación de rendirlas al poderdante, pudiendo improbar, aprobar, pagar o recibir según el caso el saldo respectivo y otorgar el finiquito correspondiente. g) Para que cancele los créditos constituidos o que se constituyan en favor del poderdante, asea que consten estos en simples documentos privados, ya en escrituras públicas por estar garantizados con hipoteca y para que cancele dichas escrituras y reciba lo que por ellas se adeuda h) Para adquirir en favor del mandante bienes raíces a cualquier título y para vender estos y los que ya posee el poderdante, para gravarlos con hipoteca o servidumbre o cualquier otro gravamen, para permutarlos, para acensuarlos, para constituir usufructo sobre ellos o derecho de uso y habitación y para constituirlos tanto estos bienes como los bienes muebles en propiedad fiduciaria, i) Para dar en arrendamiento por escritura pública y privada y con las limitaciones legales o los bienes muebles e inmuebles del mismo mandante. j) Para invertir privada o judicialmente en todo lo relacionado con las acciones o interés social que el poderdante tenga en sociedades civiles o comerciales y para cubrir los aportes que se estipulen con bienes muebles o inmuebles y para suscribir y pagar las acciones que se emitan. k) Para que transija los pleitos, las deudas o diferencias que ocurran, relativas a los derechos y obligaciones del </w:t>
      </w:r>
      <w:r>
        <w:lastRenderedPageBreak/>
        <w:t xml:space="preserve">poderdante, y para comprometer los mismos. l) Para aceptar la herencia o legado que se defiera al compareciente. m) Para que tome para el poderdante o de cuenta de él, dinero a mutuo y estipule la taza del interés ya a plazo fijo, ya en forma de crédito flotante. n) para que represente al mandante y promueva acciones en nombre de este ante cualesquiera corporaciones, funcionarios del orden judicial o administrativo, en cualesquiera procesos, actuaciones, simples actos o diligencias y gestiones en que el mandante tenga interés como actor o como demandado o tercero interviniente. Para que desista de los proceso. o) Para que transija o comprometa en ellos y en todas las gestiones judiciales o reclamaciones extra juicio que intervenga a nombre del compareciente. p) Para que invierta, en negocios que beneficien al mandante , dinero y toda clase de bienes de este, y para que con ellos garantice el cumplimiento de las obligaciones que por el mandante contrae, q) Para que pueda delegar o sustituir este poder total o parcialmente, r) Para que reasuma las personería del mandante, siempre que lo estime conveniente el apoderado de manera que en ningún caso quede sin representación el negocio del interés es este, ya se trate de actos dispositivos o simplemente administrativos s) Someter a la decisión de árbitros de acuerdo con el decreto 2279 de 1989 , la ley 446 de 1998, decreto 1818 de 1998 y demás disposiciones complementaria, las controversias susceptibles de transacción relativas a los derechos y obligaciones del poderdante, y para que lo represente donde sea necesario en el proceso o procesos arbitrales. t) Transigir y conciliar todo tipo de controversias que ocurran respecto de los derechos y obligaciones del poderdante. u) Los honorarios que recibirá el mandatario y por cusa y con ocasión del ejercicio de este mandato siempre que tal ejercicio se ajuste a las estipulaciones consignadas en el presente instrumento se han pactado así: (Puede ser sueldo fijo, porcentaje cuota </w:t>
      </w:r>
      <w:proofErr w:type="spellStart"/>
      <w:r>
        <w:t>litis</w:t>
      </w:r>
      <w:proofErr w:type="spellEnd"/>
      <w:r>
        <w:t>, etc., e inclusive puede ser gratuito). Presente el señor ____________, mayor de edad y vecino de ____________, portador de la cédula de ciudadanía número ____________ expedida en ____________, persona hábil de cuyo personal conocimiento de fe el suscrito notario, dijo.</w:t>
      </w:r>
    </w:p>
    <w:p w:rsidR="00F4146A" w:rsidRDefault="00F4146A" w:rsidP="00F4146A">
      <w:pPr>
        <w:jc w:val="both"/>
      </w:pPr>
    </w:p>
    <w:p w:rsidR="00F4146A" w:rsidRDefault="00F4146A" w:rsidP="00F4146A">
      <w:pPr>
        <w:jc w:val="both"/>
      </w:pPr>
      <w:r>
        <w:t>Segundo.- Que acepta el poder general que por medio de esta escritura le confiere el señor ____________ y que hará uso de él cuando sea oportuno.</w:t>
      </w:r>
    </w:p>
    <w:p w:rsidR="00F4146A" w:rsidRDefault="00F4146A" w:rsidP="00F4146A">
      <w:pPr>
        <w:jc w:val="both"/>
      </w:pPr>
    </w:p>
    <w:p w:rsidR="00F4146A" w:rsidRDefault="00F4146A" w:rsidP="00F4146A">
      <w:pPr>
        <w:jc w:val="both"/>
      </w:pPr>
    </w:p>
    <w:p w:rsidR="00F4146A" w:rsidRDefault="00F4146A" w:rsidP="00F4146A">
      <w:pPr>
        <w:jc w:val="both"/>
      </w:pPr>
      <w:r>
        <w:t>EL PODERDANTE</w:t>
      </w:r>
    </w:p>
    <w:p w:rsidR="00F4146A" w:rsidRDefault="00F4146A" w:rsidP="00F4146A">
      <w:pPr>
        <w:jc w:val="both"/>
      </w:pPr>
    </w:p>
    <w:p w:rsidR="00F4146A" w:rsidRDefault="00F4146A" w:rsidP="00F4146A">
      <w:pPr>
        <w:jc w:val="both"/>
      </w:pPr>
      <w:r>
        <w:t>____________________</w:t>
      </w:r>
    </w:p>
    <w:p w:rsidR="00F4146A" w:rsidRDefault="00F4146A" w:rsidP="00F4146A">
      <w:pPr>
        <w:jc w:val="both"/>
      </w:pPr>
    </w:p>
    <w:p w:rsidR="00F4146A" w:rsidRDefault="00F4146A" w:rsidP="00F4146A">
      <w:pPr>
        <w:jc w:val="both"/>
      </w:pPr>
      <w:r>
        <w:t>EL APODERADO</w:t>
      </w:r>
    </w:p>
    <w:p w:rsidR="00F4146A" w:rsidRDefault="00F4146A" w:rsidP="00F4146A">
      <w:pPr>
        <w:jc w:val="both"/>
      </w:pPr>
    </w:p>
    <w:p w:rsidR="00F11C4B" w:rsidRDefault="00F4146A" w:rsidP="00F4146A">
      <w:pPr>
        <w:jc w:val="both"/>
      </w:pPr>
      <w:r>
        <w:lastRenderedPageBreak/>
        <w:t>____________________</w:t>
      </w:r>
    </w:p>
    <w:sectPr w:rsidR="00F11C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6A"/>
    <w:rsid w:val="00D64852"/>
    <w:rsid w:val="00F11C4B"/>
    <w:rsid w:val="00F414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32746">
      <w:bodyDiv w:val="1"/>
      <w:marLeft w:val="0"/>
      <w:marRight w:val="0"/>
      <w:marTop w:val="0"/>
      <w:marBottom w:val="0"/>
      <w:divBdr>
        <w:top w:val="none" w:sz="0" w:space="0" w:color="auto"/>
        <w:left w:val="none" w:sz="0" w:space="0" w:color="auto"/>
        <w:bottom w:val="none" w:sz="0" w:space="0" w:color="auto"/>
        <w:right w:val="none" w:sz="0" w:space="0" w:color="auto"/>
      </w:divBdr>
      <w:divsChild>
        <w:div w:id="779878944">
          <w:marLeft w:val="0"/>
          <w:marRight w:val="0"/>
          <w:marTop w:val="0"/>
          <w:marBottom w:val="300"/>
          <w:divBdr>
            <w:top w:val="none" w:sz="0" w:space="0" w:color="auto"/>
            <w:left w:val="none" w:sz="0" w:space="0" w:color="auto"/>
            <w:bottom w:val="none" w:sz="0" w:space="0" w:color="auto"/>
            <w:right w:val="none" w:sz="0" w:space="0" w:color="auto"/>
          </w:divBdr>
          <w:divsChild>
            <w:div w:id="64765100">
              <w:marLeft w:val="0"/>
              <w:marRight w:val="0"/>
              <w:marTop w:val="0"/>
              <w:marBottom w:val="0"/>
              <w:divBdr>
                <w:top w:val="single" w:sz="6" w:space="0" w:color="E1E1E0"/>
                <w:left w:val="single" w:sz="6" w:space="0" w:color="E1E1E0"/>
                <w:bottom w:val="single" w:sz="6" w:space="0" w:color="E1E1E0"/>
                <w:right w:val="single" w:sz="6" w:space="0" w:color="E1E1E0"/>
              </w:divBdr>
              <w:divsChild>
                <w:div w:id="1000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4945</Characters>
  <Application>Microsoft Office Word</Application>
  <DocSecurity>0</DocSecurity>
  <Lines>41</Lines>
  <Paragraphs>11</Paragraphs>
  <ScaleCrop>false</ScaleCrop>
  <Company>Hewlett-Packard Company</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Jácome</dc:creator>
  <cp:lastModifiedBy>Julio Jácome</cp:lastModifiedBy>
  <cp:revision>1</cp:revision>
  <dcterms:created xsi:type="dcterms:W3CDTF">2014-06-19T15:27:00Z</dcterms:created>
  <dcterms:modified xsi:type="dcterms:W3CDTF">2014-06-19T15:32:00Z</dcterms:modified>
</cp:coreProperties>
</file>