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805" w:rsidRPr="00F76805" w:rsidRDefault="00120EB5" w:rsidP="00F76805">
      <w:pPr>
        <w:pStyle w:val="Sinespaciado"/>
        <w:rPr>
          <w:rFonts w:ascii="Arial Narrow" w:hAnsi="Arial Narrow"/>
          <w:b/>
          <w:color w:val="000000" w:themeColor="text1"/>
          <w:sz w:val="24"/>
          <w:szCs w:val="24"/>
        </w:rPr>
      </w:pPr>
      <w:r>
        <w:rPr>
          <w:rFonts w:ascii="Arial Narrow" w:hAnsi="Arial Narrow"/>
          <w:b/>
          <w:color w:val="000000" w:themeColor="text1"/>
          <w:sz w:val="24"/>
          <w:szCs w:val="24"/>
        </w:rPr>
        <w:t>CONTRATO DE COMPRAVENTA DE ESTABLECIMIENTO DE COMERCIO</w:t>
      </w:r>
    </w:p>
    <w:p w:rsidR="00F76805" w:rsidRDefault="00F76805" w:rsidP="00F76805">
      <w:pPr>
        <w:pStyle w:val="Sinespaciado"/>
        <w:rPr>
          <w:rFonts w:ascii="Arial Narrow" w:hAnsi="Arial Narrow"/>
          <w:b/>
          <w:color w:val="000000" w:themeColor="text1"/>
          <w:sz w:val="24"/>
          <w:szCs w:val="24"/>
        </w:rPr>
      </w:pPr>
    </w:p>
    <w:p w:rsidR="00F76805" w:rsidRPr="00F76805" w:rsidRDefault="00F76805" w:rsidP="00F76805">
      <w:pPr>
        <w:pStyle w:val="Sinespaciado"/>
        <w:rPr>
          <w:rFonts w:ascii="Arial Narrow" w:hAnsi="Arial Narrow"/>
          <w:b/>
          <w:color w:val="000000" w:themeColor="text1"/>
          <w:sz w:val="24"/>
          <w:szCs w:val="24"/>
        </w:rPr>
      </w:pPr>
    </w:p>
    <w:p w:rsidR="006855D6" w:rsidRPr="006855D6" w:rsidRDefault="006855D6" w:rsidP="006855D6">
      <w:pPr>
        <w:pStyle w:val="Sinespaciado"/>
        <w:jc w:val="both"/>
        <w:rPr>
          <w:rFonts w:ascii="Arial Narrow" w:hAnsi="Arial Narrow"/>
          <w:color w:val="000000" w:themeColor="text1"/>
          <w:sz w:val="24"/>
          <w:szCs w:val="24"/>
        </w:rPr>
      </w:pPr>
      <w:r w:rsidRPr="006855D6">
        <w:rPr>
          <w:rFonts w:ascii="Arial Narrow" w:hAnsi="Arial Narrow"/>
          <w:color w:val="000000" w:themeColor="text1"/>
          <w:sz w:val="24"/>
          <w:szCs w:val="24"/>
        </w:rPr>
        <w:t>El contrato de compraventa o de enajenación es un contrato mediante el cual se transfiere total o parcialmente la propiedad de un establecimiento de comercio (Arts. 525 y siguientes del C. Co.)</w:t>
      </w:r>
    </w:p>
    <w:p w:rsidR="006855D6" w:rsidRDefault="006855D6" w:rsidP="006855D6">
      <w:pPr>
        <w:pStyle w:val="Sinespaciado"/>
        <w:jc w:val="both"/>
        <w:rPr>
          <w:rFonts w:ascii="Arial Narrow" w:hAnsi="Arial Narrow"/>
          <w:color w:val="000000" w:themeColor="text1"/>
          <w:sz w:val="24"/>
          <w:szCs w:val="24"/>
        </w:rPr>
      </w:pPr>
      <w:r w:rsidRPr="006855D6">
        <w:rPr>
          <w:rFonts w:ascii="Arial Narrow" w:hAnsi="Arial Narrow"/>
          <w:color w:val="000000" w:themeColor="text1"/>
          <w:sz w:val="24"/>
          <w:szCs w:val="24"/>
        </w:rPr>
        <w:t>Respecto de la enajenación del establecimiento de comercio se presume hecha en bloque, sin detallar los elementos que integran el mismo (dada la definición propia como unidad económica).</w:t>
      </w:r>
    </w:p>
    <w:p w:rsidR="00120EB5" w:rsidRPr="006855D6" w:rsidRDefault="00120EB5" w:rsidP="006855D6">
      <w:pPr>
        <w:pStyle w:val="Sinespaciado"/>
        <w:jc w:val="both"/>
        <w:rPr>
          <w:rFonts w:ascii="Arial Narrow" w:hAnsi="Arial Narrow"/>
          <w:color w:val="000000" w:themeColor="text1"/>
          <w:sz w:val="24"/>
          <w:szCs w:val="24"/>
        </w:rPr>
      </w:pPr>
    </w:p>
    <w:p w:rsidR="006855D6" w:rsidRDefault="006855D6" w:rsidP="006855D6">
      <w:pPr>
        <w:pStyle w:val="Sinespaciado"/>
        <w:jc w:val="both"/>
        <w:rPr>
          <w:rFonts w:ascii="Arial Narrow" w:hAnsi="Arial Narrow"/>
          <w:color w:val="000000" w:themeColor="text1"/>
          <w:sz w:val="24"/>
          <w:szCs w:val="24"/>
        </w:rPr>
      </w:pPr>
      <w:r w:rsidRPr="006855D6">
        <w:rPr>
          <w:rFonts w:ascii="Arial Narrow" w:hAnsi="Arial Narrow"/>
          <w:color w:val="000000" w:themeColor="text1"/>
          <w:sz w:val="24"/>
          <w:szCs w:val="24"/>
        </w:rPr>
        <w:t>EL CONTRATO DEBE CONTENER POR LO MENOS, LOS SIGUIENTES REQUISITOS:</w:t>
      </w:r>
    </w:p>
    <w:p w:rsidR="00120EB5" w:rsidRPr="006855D6" w:rsidRDefault="00120EB5" w:rsidP="006855D6">
      <w:pPr>
        <w:pStyle w:val="Sinespaciado"/>
        <w:jc w:val="both"/>
        <w:rPr>
          <w:rFonts w:ascii="Arial Narrow" w:hAnsi="Arial Narrow"/>
          <w:color w:val="000000" w:themeColor="text1"/>
          <w:sz w:val="24"/>
          <w:szCs w:val="24"/>
        </w:rPr>
      </w:pPr>
    </w:p>
    <w:p w:rsidR="006855D6" w:rsidRPr="006855D6" w:rsidRDefault="006855D6" w:rsidP="006855D6">
      <w:pPr>
        <w:pStyle w:val="Sinespaciado"/>
        <w:jc w:val="both"/>
        <w:rPr>
          <w:rFonts w:ascii="Arial Narrow" w:hAnsi="Arial Narrow"/>
          <w:color w:val="000000" w:themeColor="text1"/>
          <w:sz w:val="24"/>
          <w:szCs w:val="24"/>
        </w:rPr>
      </w:pPr>
      <w:r w:rsidRPr="006855D6">
        <w:rPr>
          <w:rFonts w:ascii="Arial Narrow" w:hAnsi="Arial Narrow"/>
          <w:color w:val="000000" w:themeColor="text1"/>
          <w:sz w:val="24"/>
          <w:szCs w:val="24"/>
        </w:rPr>
        <w:t>Nombre y apellidos completos, documento de identidad y domicilio del vendedor y del comprador.</w:t>
      </w:r>
    </w:p>
    <w:p w:rsidR="006855D6" w:rsidRPr="006855D6" w:rsidRDefault="006855D6" w:rsidP="006855D6">
      <w:pPr>
        <w:pStyle w:val="Sinespaciado"/>
        <w:jc w:val="both"/>
        <w:rPr>
          <w:rFonts w:ascii="Arial Narrow" w:hAnsi="Arial Narrow"/>
          <w:color w:val="000000" w:themeColor="text1"/>
          <w:sz w:val="24"/>
          <w:szCs w:val="24"/>
        </w:rPr>
      </w:pPr>
      <w:r w:rsidRPr="006855D6">
        <w:rPr>
          <w:rFonts w:ascii="Arial Narrow" w:hAnsi="Arial Narrow"/>
          <w:color w:val="000000" w:themeColor="text1"/>
          <w:sz w:val="24"/>
          <w:szCs w:val="24"/>
        </w:rPr>
        <w:t>La identificación del establecimiento de comercio: nombre, dirección y número de matrícula.</w:t>
      </w:r>
    </w:p>
    <w:p w:rsidR="006855D6" w:rsidRDefault="006855D6" w:rsidP="006855D6">
      <w:pPr>
        <w:pStyle w:val="Sinespaciado"/>
        <w:jc w:val="both"/>
        <w:rPr>
          <w:rFonts w:ascii="Arial Narrow" w:hAnsi="Arial Narrow"/>
          <w:color w:val="000000" w:themeColor="text1"/>
          <w:sz w:val="24"/>
          <w:szCs w:val="24"/>
        </w:rPr>
      </w:pPr>
      <w:r w:rsidRPr="006855D6">
        <w:rPr>
          <w:rFonts w:ascii="Arial Narrow" w:hAnsi="Arial Narrow"/>
          <w:color w:val="000000" w:themeColor="text1"/>
          <w:sz w:val="24"/>
          <w:szCs w:val="24"/>
        </w:rPr>
        <w:t>El precio de venta y forma de pago.</w:t>
      </w:r>
    </w:p>
    <w:p w:rsidR="00120EB5" w:rsidRPr="006855D6" w:rsidRDefault="00120EB5" w:rsidP="006855D6">
      <w:pPr>
        <w:pStyle w:val="Sinespaciado"/>
        <w:jc w:val="both"/>
        <w:rPr>
          <w:rFonts w:ascii="Arial Narrow" w:hAnsi="Arial Narrow"/>
          <w:color w:val="000000" w:themeColor="text1"/>
          <w:sz w:val="24"/>
          <w:szCs w:val="24"/>
        </w:rPr>
      </w:pPr>
    </w:p>
    <w:p w:rsidR="006855D6" w:rsidRDefault="006855D6" w:rsidP="006855D6">
      <w:pPr>
        <w:pStyle w:val="Sinespaciado"/>
        <w:jc w:val="both"/>
        <w:rPr>
          <w:rFonts w:ascii="Arial Narrow" w:hAnsi="Arial Narrow"/>
          <w:color w:val="000000" w:themeColor="text1"/>
          <w:sz w:val="24"/>
          <w:szCs w:val="24"/>
        </w:rPr>
      </w:pPr>
      <w:r w:rsidRPr="006855D6">
        <w:rPr>
          <w:rFonts w:ascii="Arial Narrow" w:hAnsi="Arial Narrow"/>
          <w:color w:val="000000" w:themeColor="text1"/>
          <w:sz w:val="24"/>
          <w:szCs w:val="24"/>
        </w:rPr>
        <w:t>¿DÓNDE DEBE INSCRIBIRSE?</w:t>
      </w:r>
    </w:p>
    <w:p w:rsidR="00120EB5" w:rsidRPr="006855D6" w:rsidRDefault="00120EB5" w:rsidP="006855D6">
      <w:pPr>
        <w:pStyle w:val="Sinespaciado"/>
        <w:jc w:val="both"/>
        <w:rPr>
          <w:rFonts w:ascii="Arial Narrow" w:hAnsi="Arial Narrow"/>
          <w:color w:val="000000" w:themeColor="text1"/>
          <w:sz w:val="24"/>
          <w:szCs w:val="24"/>
        </w:rPr>
      </w:pPr>
    </w:p>
    <w:p w:rsidR="006855D6" w:rsidRDefault="006855D6" w:rsidP="006855D6">
      <w:pPr>
        <w:pStyle w:val="Sinespaciado"/>
        <w:jc w:val="both"/>
        <w:rPr>
          <w:rFonts w:ascii="Arial Narrow" w:hAnsi="Arial Narrow"/>
          <w:color w:val="000000" w:themeColor="text1"/>
          <w:sz w:val="24"/>
          <w:szCs w:val="24"/>
        </w:rPr>
      </w:pPr>
      <w:r w:rsidRPr="006855D6">
        <w:rPr>
          <w:rFonts w:ascii="Arial Narrow" w:hAnsi="Arial Narrow"/>
          <w:color w:val="000000" w:themeColor="text1"/>
          <w:sz w:val="24"/>
          <w:szCs w:val="24"/>
        </w:rPr>
        <w:t>El contrato debe inscribirse en la Cámara de Comercio con jurisdicción en el lugar donde funciona el establecimiento de comercio.</w:t>
      </w:r>
    </w:p>
    <w:p w:rsidR="00120EB5" w:rsidRPr="006855D6" w:rsidRDefault="00120EB5" w:rsidP="006855D6">
      <w:pPr>
        <w:pStyle w:val="Sinespaciado"/>
        <w:jc w:val="both"/>
        <w:rPr>
          <w:rFonts w:ascii="Arial Narrow" w:hAnsi="Arial Narrow"/>
          <w:color w:val="000000" w:themeColor="text1"/>
          <w:sz w:val="24"/>
          <w:szCs w:val="24"/>
        </w:rPr>
      </w:pPr>
    </w:p>
    <w:p w:rsidR="006855D6" w:rsidRDefault="006855D6" w:rsidP="006855D6">
      <w:pPr>
        <w:pStyle w:val="Sinespaciado"/>
        <w:jc w:val="both"/>
        <w:rPr>
          <w:rFonts w:ascii="Arial Narrow" w:hAnsi="Arial Narrow"/>
          <w:color w:val="000000" w:themeColor="text1"/>
          <w:sz w:val="24"/>
          <w:szCs w:val="24"/>
        </w:rPr>
      </w:pPr>
      <w:r w:rsidRPr="006855D6">
        <w:rPr>
          <w:rFonts w:ascii="Arial Narrow" w:hAnsi="Arial Narrow"/>
          <w:color w:val="000000" w:themeColor="text1"/>
          <w:sz w:val="24"/>
          <w:szCs w:val="24"/>
        </w:rPr>
        <w:t>PARA TENER EN CUENTA:</w:t>
      </w:r>
    </w:p>
    <w:p w:rsidR="00120EB5" w:rsidRPr="006855D6" w:rsidRDefault="00120EB5" w:rsidP="006855D6">
      <w:pPr>
        <w:pStyle w:val="Sinespaciado"/>
        <w:jc w:val="both"/>
        <w:rPr>
          <w:rFonts w:ascii="Arial Narrow" w:hAnsi="Arial Narrow"/>
          <w:color w:val="000000" w:themeColor="text1"/>
          <w:sz w:val="24"/>
          <w:szCs w:val="24"/>
        </w:rPr>
      </w:pPr>
    </w:p>
    <w:p w:rsidR="006855D6" w:rsidRPr="006855D6" w:rsidRDefault="006855D6" w:rsidP="006855D6">
      <w:pPr>
        <w:pStyle w:val="Sinespaciado"/>
        <w:jc w:val="both"/>
        <w:rPr>
          <w:rFonts w:ascii="Arial Narrow" w:hAnsi="Arial Narrow"/>
          <w:color w:val="000000" w:themeColor="text1"/>
          <w:sz w:val="24"/>
          <w:szCs w:val="24"/>
        </w:rPr>
      </w:pPr>
      <w:r w:rsidRPr="006855D6">
        <w:rPr>
          <w:rFonts w:ascii="Arial Narrow" w:hAnsi="Arial Narrow"/>
          <w:color w:val="000000" w:themeColor="text1"/>
          <w:sz w:val="24"/>
          <w:szCs w:val="24"/>
        </w:rPr>
        <w:t>El contrato puede constar en escritura pública o en documento privado.</w:t>
      </w:r>
    </w:p>
    <w:p w:rsidR="006855D6" w:rsidRDefault="006855D6" w:rsidP="006855D6">
      <w:pPr>
        <w:pStyle w:val="Sinespaciado"/>
        <w:jc w:val="both"/>
        <w:rPr>
          <w:rFonts w:ascii="Arial Narrow" w:hAnsi="Arial Narrow"/>
          <w:color w:val="000000" w:themeColor="text1"/>
          <w:sz w:val="24"/>
          <w:szCs w:val="24"/>
        </w:rPr>
      </w:pPr>
      <w:r w:rsidRPr="006855D6">
        <w:rPr>
          <w:rFonts w:ascii="Arial Narrow" w:hAnsi="Arial Narrow"/>
          <w:color w:val="000000" w:themeColor="text1"/>
          <w:sz w:val="24"/>
          <w:szCs w:val="24"/>
        </w:rPr>
        <w:t>Si consta en documento privado, deberá reconocerse ante un juez o notario el contenido del documento y las firmas de los otorgantes o a cambio de ello, quienes suscriben el documento deben presentarlo personalmente ante el funcionario autorizado de la Cáma</w:t>
      </w:r>
      <w:r w:rsidR="00120EB5">
        <w:rPr>
          <w:rFonts w:ascii="Arial Narrow" w:hAnsi="Arial Narrow"/>
          <w:color w:val="000000" w:themeColor="text1"/>
          <w:sz w:val="24"/>
          <w:szCs w:val="24"/>
        </w:rPr>
        <w:t>ra de Comercio</w:t>
      </w:r>
      <w:r w:rsidRPr="006855D6">
        <w:rPr>
          <w:rFonts w:ascii="Arial Narrow" w:hAnsi="Arial Narrow"/>
          <w:color w:val="000000" w:themeColor="text1"/>
          <w:sz w:val="24"/>
          <w:szCs w:val="24"/>
        </w:rPr>
        <w:t xml:space="preserve"> (Titulo VIII, Capitulo 1, numeral 1.9 de la Circular Única de la Superintendencia de Industria y Comercio)</w:t>
      </w:r>
      <w:r w:rsidR="00120EB5">
        <w:rPr>
          <w:rFonts w:ascii="Arial Narrow" w:hAnsi="Arial Narrow"/>
          <w:color w:val="000000" w:themeColor="text1"/>
          <w:sz w:val="24"/>
          <w:szCs w:val="24"/>
        </w:rPr>
        <w:t>.</w:t>
      </w:r>
    </w:p>
    <w:p w:rsidR="00120EB5" w:rsidRPr="006855D6" w:rsidRDefault="00120EB5" w:rsidP="006855D6">
      <w:pPr>
        <w:pStyle w:val="Sinespaciado"/>
        <w:jc w:val="both"/>
        <w:rPr>
          <w:rFonts w:ascii="Arial Narrow" w:hAnsi="Arial Narrow"/>
          <w:color w:val="000000" w:themeColor="text1"/>
          <w:sz w:val="24"/>
          <w:szCs w:val="24"/>
        </w:rPr>
      </w:pPr>
    </w:p>
    <w:p w:rsidR="006855D6" w:rsidRDefault="006855D6" w:rsidP="006855D6">
      <w:pPr>
        <w:pStyle w:val="Sinespaciado"/>
        <w:jc w:val="both"/>
        <w:rPr>
          <w:rFonts w:ascii="Arial Narrow" w:hAnsi="Arial Narrow"/>
          <w:color w:val="000000" w:themeColor="text1"/>
          <w:sz w:val="24"/>
          <w:szCs w:val="24"/>
        </w:rPr>
      </w:pPr>
      <w:r w:rsidRPr="006855D6">
        <w:rPr>
          <w:rFonts w:ascii="Arial Narrow" w:hAnsi="Arial Narrow"/>
          <w:color w:val="000000" w:themeColor="text1"/>
          <w:sz w:val="24"/>
          <w:szCs w:val="24"/>
        </w:rPr>
        <w:t>Entregar para inscripción copia del contrato, una vez reconocido o presentado personalmente por sus otorgantes ante la Cámara de Comercio.</w:t>
      </w:r>
    </w:p>
    <w:p w:rsidR="00120EB5" w:rsidRPr="006855D6" w:rsidRDefault="00120EB5" w:rsidP="006855D6">
      <w:pPr>
        <w:pStyle w:val="Sinespaciado"/>
        <w:jc w:val="both"/>
        <w:rPr>
          <w:rFonts w:ascii="Arial Narrow" w:hAnsi="Arial Narrow"/>
          <w:color w:val="000000" w:themeColor="text1"/>
          <w:sz w:val="24"/>
          <w:szCs w:val="24"/>
        </w:rPr>
      </w:pPr>
    </w:p>
    <w:p w:rsidR="006855D6" w:rsidRDefault="006855D6" w:rsidP="006855D6">
      <w:pPr>
        <w:pStyle w:val="Sinespaciado"/>
        <w:jc w:val="both"/>
        <w:rPr>
          <w:rFonts w:ascii="Arial Narrow" w:hAnsi="Arial Narrow"/>
          <w:color w:val="000000" w:themeColor="text1"/>
          <w:sz w:val="24"/>
          <w:szCs w:val="24"/>
        </w:rPr>
      </w:pPr>
      <w:r w:rsidRPr="006855D6">
        <w:rPr>
          <w:rFonts w:ascii="Arial Narrow" w:hAnsi="Arial Narrow"/>
          <w:color w:val="000000" w:themeColor="text1"/>
          <w:sz w:val="24"/>
          <w:szCs w:val="24"/>
        </w:rPr>
        <w:t>La copia que se remita debe ser totalmente legible para garantizar su reproducción digital.</w:t>
      </w:r>
    </w:p>
    <w:p w:rsidR="00120EB5" w:rsidRPr="006855D6" w:rsidRDefault="00120EB5" w:rsidP="006855D6">
      <w:pPr>
        <w:pStyle w:val="Sinespaciado"/>
        <w:jc w:val="both"/>
        <w:rPr>
          <w:rFonts w:ascii="Arial Narrow" w:hAnsi="Arial Narrow"/>
          <w:color w:val="000000" w:themeColor="text1"/>
          <w:sz w:val="24"/>
          <w:szCs w:val="24"/>
        </w:rPr>
      </w:pPr>
    </w:p>
    <w:p w:rsidR="006855D6" w:rsidRDefault="006855D6" w:rsidP="006855D6">
      <w:pPr>
        <w:pStyle w:val="Sinespaciado"/>
        <w:jc w:val="both"/>
        <w:rPr>
          <w:rFonts w:ascii="Arial Narrow" w:hAnsi="Arial Narrow"/>
          <w:color w:val="000000" w:themeColor="text1"/>
          <w:sz w:val="24"/>
          <w:szCs w:val="24"/>
        </w:rPr>
      </w:pPr>
      <w:r w:rsidRPr="009158FE">
        <w:rPr>
          <w:rFonts w:ascii="Arial Narrow" w:hAnsi="Arial Narrow"/>
          <w:color w:val="000000" w:themeColor="text1"/>
          <w:sz w:val="24"/>
          <w:szCs w:val="24"/>
          <w:highlight w:val="yellow"/>
        </w:rPr>
        <w:t>Acreditar el pago de la retención en la fuente, el cual debe efectuarse en la notaría si el contrato consta en escritura pública. Si se trata de un documento privado se debe cancelar el 1% sobre el valor de la venta en la entidad bancaria que reciba este pago, diligenciando para ello el recibo oficial de pagos que distribuye la DIAN (Formulario 490 de la DIAN), a menos que el vendedor sea una persona jurídica o el título de la transferencia sea gratuito (Arts. 398 y 606 E.T.).</w:t>
      </w:r>
    </w:p>
    <w:p w:rsidR="00120EB5" w:rsidRPr="006855D6" w:rsidRDefault="00120EB5" w:rsidP="006855D6">
      <w:pPr>
        <w:pStyle w:val="Sinespaciado"/>
        <w:jc w:val="both"/>
        <w:rPr>
          <w:rFonts w:ascii="Arial Narrow" w:hAnsi="Arial Narrow"/>
          <w:color w:val="000000" w:themeColor="text1"/>
          <w:sz w:val="24"/>
          <w:szCs w:val="24"/>
        </w:rPr>
      </w:pPr>
    </w:p>
    <w:p w:rsidR="006855D6" w:rsidRDefault="006855D6" w:rsidP="006855D6">
      <w:pPr>
        <w:pStyle w:val="Sinespaciado"/>
        <w:jc w:val="both"/>
        <w:rPr>
          <w:rFonts w:ascii="Arial Narrow" w:hAnsi="Arial Narrow"/>
          <w:color w:val="000000" w:themeColor="text1"/>
          <w:sz w:val="24"/>
          <w:szCs w:val="24"/>
        </w:rPr>
      </w:pPr>
      <w:r w:rsidRPr="006855D6">
        <w:rPr>
          <w:rFonts w:ascii="Arial Narrow" w:hAnsi="Arial Narrow"/>
          <w:color w:val="000000" w:themeColor="text1"/>
          <w:sz w:val="24"/>
          <w:szCs w:val="24"/>
        </w:rPr>
        <w:t>Si el establecimiento de comercio está dado en prenda, no es posible su enajenación, a menos que el acreedor lo autorice expresamente en nota suscrita por él (Art. 1216 C. Co.).</w:t>
      </w:r>
    </w:p>
    <w:p w:rsidR="00120EB5" w:rsidRPr="006855D6" w:rsidRDefault="00120EB5" w:rsidP="006855D6">
      <w:pPr>
        <w:pStyle w:val="Sinespaciado"/>
        <w:jc w:val="both"/>
        <w:rPr>
          <w:rFonts w:ascii="Arial Narrow" w:hAnsi="Arial Narrow"/>
          <w:color w:val="000000" w:themeColor="text1"/>
          <w:sz w:val="24"/>
          <w:szCs w:val="24"/>
        </w:rPr>
      </w:pPr>
    </w:p>
    <w:p w:rsidR="006855D6" w:rsidRDefault="006855D6" w:rsidP="006855D6">
      <w:pPr>
        <w:pStyle w:val="Sinespaciado"/>
        <w:jc w:val="both"/>
        <w:rPr>
          <w:rFonts w:ascii="Arial Narrow" w:hAnsi="Arial Narrow"/>
          <w:color w:val="000000" w:themeColor="text1"/>
          <w:sz w:val="24"/>
          <w:szCs w:val="24"/>
        </w:rPr>
      </w:pPr>
      <w:r w:rsidRPr="006855D6">
        <w:rPr>
          <w:rFonts w:ascii="Arial Narrow" w:hAnsi="Arial Narrow"/>
          <w:color w:val="000000" w:themeColor="text1"/>
          <w:sz w:val="24"/>
          <w:szCs w:val="24"/>
        </w:rPr>
        <w:t>No es posible la enajenación de un establecimiento de comercio que este embargado, toda vez que la medida de embargo deja por fuera del comercio dichos bienes.</w:t>
      </w:r>
    </w:p>
    <w:p w:rsidR="00120EB5" w:rsidRPr="006855D6" w:rsidRDefault="00120EB5" w:rsidP="006855D6">
      <w:pPr>
        <w:pStyle w:val="Sinespaciado"/>
        <w:jc w:val="both"/>
        <w:rPr>
          <w:rFonts w:ascii="Arial Narrow" w:hAnsi="Arial Narrow"/>
          <w:color w:val="000000" w:themeColor="text1"/>
          <w:sz w:val="24"/>
          <w:szCs w:val="24"/>
        </w:rPr>
      </w:pPr>
    </w:p>
    <w:p w:rsidR="00120EB5" w:rsidRDefault="006855D6" w:rsidP="00120EB5">
      <w:pPr>
        <w:pStyle w:val="Sinespaciado"/>
        <w:jc w:val="both"/>
        <w:rPr>
          <w:rFonts w:ascii="Arial Narrow" w:hAnsi="Arial Narrow"/>
          <w:color w:val="000000" w:themeColor="text1"/>
          <w:sz w:val="24"/>
          <w:szCs w:val="24"/>
        </w:rPr>
      </w:pPr>
      <w:r w:rsidRPr="006855D6">
        <w:rPr>
          <w:rFonts w:ascii="Arial Narrow" w:hAnsi="Arial Narrow"/>
          <w:color w:val="000000" w:themeColor="text1"/>
          <w:sz w:val="24"/>
          <w:szCs w:val="24"/>
        </w:rPr>
        <w:lastRenderedPageBreak/>
        <w:t>Si el comprador del establecimiento de comercio no se encuentra matriculado, debe solicitar su matrícula de comerciante diligenciando el formulario de Regis</w:t>
      </w:r>
      <w:r w:rsidR="00120EB5">
        <w:rPr>
          <w:rFonts w:ascii="Arial Narrow" w:hAnsi="Arial Narrow"/>
          <w:color w:val="000000" w:themeColor="text1"/>
          <w:sz w:val="24"/>
          <w:szCs w:val="24"/>
        </w:rPr>
        <w:t>tro Único Empresarial y Social.</w:t>
      </w:r>
    </w:p>
    <w:p w:rsidR="00120EB5" w:rsidRPr="00120EB5" w:rsidRDefault="00120EB5" w:rsidP="00120EB5">
      <w:pPr>
        <w:pStyle w:val="Sinespaciado"/>
        <w:jc w:val="both"/>
        <w:rPr>
          <w:rFonts w:ascii="Arial Narrow" w:hAnsi="Arial Narrow"/>
        </w:rPr>
      </w:pPr>
    </w:p>
    <w:p w:rsidR="00120EB5" w:rsidRPr="00120EB5" w:rsidRDefault="00120EB5" w:rsidP="00120EB5">
      <w:pPr>
        <w:pStyle w:val="Sinespaciado"/>
        <w:jc w:val="both"/>
        <w:rPr>
          <w:rFonts w:ascii="Arial Narrow" w:hAnsi="Arial Narrow"/>
          <w:lang w:val="es-MX"/>
        </w:rPr>
      </w:pPr>
      <w:r w:rsidRPr="00120EB5">
        <w:rPr>
          <w:rFonts w:ascii="Arial Narrow" w:hAnsi="Arial Narrow"/>
          <w:lang w:val="es-MX"/>
        </w:rPr>
        <w:t xml:space="preserve">*Inicialmente se verifica que el inscrito en cámara de comercio y quien actúa como VENDEDOR se encuentre renovado y no tenga ninguna inhabilidad o embargo para poder proceder con el </w:t>
      </w:r>
      <w:r w:rsidR="009158FE" w:rsidRPr="00120EB5">
        <w:rPr>
          <w:rFonts w:ascii="Arial Narrow" w:hAnsi="Arial Narrow"/>
          <w:lang w:val="es-MX"/>
        </w:rPr>
        <w:t>trámite</w:t>
      </w:r>
      <w:r w:rsidRPr="00120EB5">
        <w:rPr>
          <w:rFonts w:ascii="Arial Narrow" w:hAnsi="Arial Narrow"/>
          <w:lang w:val="es-MX"/>
        </w:rPr>
        <w:t>.</w:t>
      </w:r>
    </w:p>
    <w:p w:rsidR="00120EB5" w:rsidRPr="00120EB5" w:rsidRDefault="00120EB5" w:rsidP="00120EB5">
      <w:pPr>
        <w:pStyle w:val="Sinespaciado"/>
        <w:jc w:val="both"/>
        <w:rPr>
          <w:rFonts w:ascii="Arial Narrow" w:hAnsi="Arial Narrow"/>
          <w:color w:val="000000" w:themeColor="text1"/>
          <w:sz w:val="24"/>
          <w:szCs w:val="24"/>
        </w:rPr>
      </w:pPr>
    </w:p>
    <w:p w:rsidR="009158FE" w:rsidRDefault="00120EB5" w:rsidP="00120EB5">
      <w:pPr>
        <w:spacing w:after="200" w:line="276" w:lineRule="auto"/>
        <w:rPr>
          <w:rFonts w:ascii="Arial Narrow" w:hAnsi="Arial Narrow"/>
          <w:lang w:val="es-MX"/>
        </w:rPr>
      </w:pPr>
      <w:r w:rsidRPr="00120EB5">
        <w:rPr>
          <w:rFonts w:ascii="Arial Narrow" w:hAnsi="Arial Narrow"/>
        </w:rPr>
        <w:t>*</w:t>
      </w:r>
      <w:r w:rsidR="009158FE">
        <w:rPr>
          <w:rFonts w:ascii="Arial Narrow" w:hAnsi="Arial Narrow"/>
          <w:lang w:val="es-MX"/>
        </w:rPr>
        <w:t xml:space="preserve">Documentos anexos al  </w:t>
      </w:r>
      <w:r w:rsidRPr="00120EB5">
        <w:rPr>
          <w:rFonts w:ascii="Arial Narrow" w:hAnsi="Arial Narrow"/>
          <w:lang w:val="es-MX"/>
        </w:rPr>
        <w:t xml:space="preserve"> contrato de compraventa </w:t>
      </w:r>
      <w:r w:rsidR="009158FE">
        <w:rPr>
          <w:rFonts w:ascii="Arial Narrow" w:hAnsi="Arial Narrow"/>
          <w:lang w:val="es-MX"/>
        </w:rPr>
        <w:t xml:space="preserve"> deben ir las copias de cedula ampliadas tanto del Vendedor como del Comprador </w:t>
      </w:r>
    </w:p>
    <w:p w:rsidR="00120EB5" w:rsidRPr="00120EB5" w:rsidRDefault="00120EB5" w:rsidP="00120EB5">
      <w:pPr>
        <w:spacing w:after="200" w:line="276" w:lineRule="auto"/>
        <w:rPr>
          <w:rFonts w:ascii="Arial Narrow" w:hAnsi="Arial Narrow"/>
          <w:lang w:val="es-MX"/>
        </w:rPr>
      </w:pPr>
      <w:r w:rsidRPr="00120EB5">
        <w:rPr>
          <w:rFonts w:ascii="Arial Narrow" w:hAnsi="Arial Narrow"/>
          <w:lang w:val="es-MX"/>
        </w:rPr>
        <w:t xml:space="preserve">*La persona quien actúa  como COMPRADOR debe encontrarse inscrito en Cámara de comercio para proceder con el traspaso del establecimiento  a su nombre, para ello, es necesario diligenciar los formularios de </w:t>
      </w:r>
      <w:r w:rsidR="009158FE" w:rsidRPr="00120EB5">
        <w:rPr>
          <w:rFonts w:ascii="Arial Narrow" w:hAnsi="Arial Narrow"/>
          <w:lang w:val="es-MX"/>
        </w:rPr>
        <w:t>matrícula</w:t>
      </w:r>
      <w:r w:rsidRPr="00120EB5">
        <w:rPr>
          <w:rFonts w:ascii="Arial Narrow" w:hAnsi="Arial Narrow"/>
          <w:lang w:val="es-MX"/>
        </w:rPr>
        <w:t xml:space="preserve"> mercantil RUES.  (</w:t>
      </w:r>
      <w:r w:rsidR="009158FE" w:rsidRPr="00120EB5">
        <w:rPr>
          <w:rFonts w:ascii="Arial Narrow" w:hAnsi="Arial Narrow"/>
          <w:lang w:val="es-MX"/>
        </w:rPr>
        <w:t>Anexar</w:t>
      </w:r>
      <w:r w:rsidRPr="00120EB5">
        <w:rPr>
          <w:rFonts w:ascii="Arial Narrow" w:hAnsi="Arial Narrow"/>
          <w:lang w:val="es-MX"/>
        </w:rPr>
        <w:t xml:space="preserve"> copia de cedula y copia del </w:t>
      </w:r>
      <w:r w:rsidR="009158FE" w:rsidRPr="00120EB5">
        <w:rPr>
          <w:rFonts w:ascii="Arial Narrow" w:hAnsi="Arial Narrow"/>
          <w:lang w:val="es-MX"/>
        </w:rPr>
        <w:t>RUT)</w:t>
      </w:r>
    </w:p>
    <w:p w:rsidR="00120EB5" w:rsidRPr="00120EB5" w:rsidRDefault="00120EB5" w:rsidP="00120EB5">
      <w:pPr>
        <w:spacing w:after="200" w:line="276" w:lineRule="auto"/>
        <w:rPr>
          <w:rFonts w:ascii="Arial Narrow" w:hAnsi="Arial Narrow"/>
          <w:lang w:val="es-MX"/>
        </w:rPr>
      </w:pPr>
      <w:r w:rsidRPr="00120EB5">
        <w:rPr>
          <w:rFonts w:ascii="Arial Narrow" w:hAnsi="Arial Narrow"/>
          <w:lang w:val="es-MX"/>
        </w:rPr>
        <w:t>*Es voluntario hacer la cancelación definitiva del VENDEDOR del establecimiento de comercio. (</w:t>
      </w:r>
      <w:r w:rsidR="009158FE" w:rsidRPr="00120EB5">
        <w:rPr>
          <w:rFonts w:ascii="Arial Narrow" w:hAnsi="Arial Narrow"/>
          <w:lang w:val="es-MX"/>
        </w:rPr>
        <w:t>Puede</w:t>
      </w:r>
      <w:r w:rsidRPr="00120EB5">
        <w:rPr>
          <w:rFonts w:ascii="Arial Narrow" w:hAnsi="Arial Narrow"/>
          <w:lang w:val="es-MX"/>
        </w:rPr>
        <w:t xml:space="preserve"> continuar o no con su matrícula de persona natural sin establecimiento)</w:t>
      </w:r>
    </w:p>
    <w:p w:rsidR="00120EB5" w:rsidRPr="00120EB5" w:rsidRDefault="00120EB5" w:rsidP="00120EB5">
      <w:pPr>
        <w:spacing w:after="200" w:line="276" w:lineRule="auto"/>
        <w:rPr>
          <w:rFonts w:ascii="Arial Narrow" w:hAnsi="Arial Narrow"/>
          <w:lang w:val="es-MX"/>
        </w:rPr>
      </w:pPr>
      <w:r w:rsidRPr="00120EB5">
        <w:rPr>
          <w:rFonts w:ascii="Arial Narrow" w:hAnsi="Arial Narrow"/>
          <w:lang w:val="es-MX"/>
        </w:rPr>
        <w:t xml:space="preserve">*Realizar Pago de impuesto de registro </w:t>
      </w:r>
      <w:r w:rsidR="009158FE" w:rsidRPr="00120EB5">
        <w:rPr>
          <w:rFonts w:ascii="Arial Narrow" w:hAnsi="Arial Narrow"/>
          <w:lang w:val="es-MX"/>
        </w:rPr>
        <w:t>(MODULO</w:t>
      </w:r>
      <w:r w:rsidRPr="00120EB5">
        <w:rPr>
          <w:rFonts w:ascii="Arial Narrow" w:hAnsi="Arial Narrow"/>
          <w:lang w:val="es-MX"/>
        </w:rPr>
        <w:t xml:space="preserve"> DE </w:t>
      </w:r>
      <w:r w:rsidR="009158FE" w:rsidRPr="00120EB5">
        <w:rPr>
          <w:rFonts w:ascii="Arial Narrow" w:hAnsi="Arial Narrow"/>
          <w:lang w:val="es-MX"/>
        </w:rPr>
        <w:t>GOBERNACIÓN)</w:t>
      </w:r>
    </w:p>
    <w:p w:rsidR="00120EB5" w:rsidRPr="00120EB5" w:rsidRDefault="00120EB5" w:rsidP="00120EB5">
      <w:pPr>
        <w:spacing w:after="200" w:line="276" w:lineRule="auto"/>
        <w:rPr>
          <w:rFonts w:ascii="Arial Narrow" w:hAnsi="Arial Narrow"/>
          <w:lang w:val="es-MX"/>
        </w:rPr>
      </w:pPr>
      <w:r w:rsidRPr="00120EB5">
        <w:rPr>
          <w:rFonts w:ascii="Arial Narrow" w:hAnsi="Arial Narrow"/>
          <w:lang w:val="es-MX"/>
        </w:rPr>
        <w:t>*Una vez estén todos los documentos procede a ingresarlos a caja.</w:t>
      </w:r>
    </w:p>
    <w:p w:rsidR="00146E5E" w:rsidRPr="00120EB5" w:rsidRDefault="00146E5E" w:rsidP="00146E5E">
      <w:pPr>
        <w:pStyle w:val="Sinespaciado"/>
        <w:jc w:val="both"/>
        <w:rPr>
          <w:lang w:val="es-MX"/>
        </w:rPr>
      </w:pPr>
    </w:p>
    <w:p w:rsidR="00361CF4" w:rsidRPr="009603E6" w:rsidRDefault="009603E6" w:rsidP="009603E6">
      <w:pPr>
        <w:spacing w:after="225"/>
        <w:textAlignment w:val="baseline"/>
        <w:rPr>
          <w:rFonts w:ascii="Arial Narrow" w:hAnsi="Arial Narrow" w:cs="Arial"/>
          <w:color w:val="000000" w:themeColor="text1"/>
        </w:rPr>
      </w:pPr>
      <w:r>
        <w:rPr>
          <w:rFonts w:ascii="Arial Narrow" w:hAnsi="Arial Narrow" w:cs="Arial"/>
          <w:color w:val="000000" w:themeColor="text1"/>
        </w:rPr>
        <w:t>*</w:t>
      </w:r>
      <w:r w:rsidR="009C0BD5" w:rsidRPr="009603E6">
        <w:rPr>
          <w:rFonts w:ascii="Arial Narrow" w:hAnsi="Arial Narrow" w:cs="Arial"/>
          <w:color w:val="000000" w:themeColor="text1"/>
        </w:rPr>
        <w:t xml:space="preserve">Presente  los  documentos ante </w:t>
      </w:r>
      <w:r w:rsidR="00361CF4" w:rsidRPr="009603E6">
        <w:rPr>
          <w:rFonts w:ascii="Arial Narrow" w:hAnsi="Arial Narrow" w:cs="Arial"/>
          <w:color w:val="000000" w:themeColor="text1"/>
        </w:rPr>
        <w:t xml:space="preserve"> la</w:t>
      </w:r>
      <w:r w:rsidR="00021FC5" w:rsidRPr="009603E6">
        <w:rPr>
          <w:rFonts w:ascii="Arial Narrow" w:hAnsi="Arial Narrow" w:cs="Arial"/>
          <w:color w:val="000000" w:themeColor="text1"/>
        </w:rPr>
        <w:t xml:space="preserve"> cámara de comercio de Ipiales  según el registro que desea realizar.</w:t>
      </w:r>
    </w:p>
    <w:p w:rsidR="009C0BD5" w:rsidRDefault="009603E6" w:rsidP="009603E6">
      <w:pPr>
        <w:spacing w:after="225"/>
        <w:textAlignment w:val="baseline"/>
        <w:rPr>
          <w:rFonts w:ascii="Arial Narrow" w:hAnsi="Arial Narrow" w:cs="Arial"/>
          <w:color w:val="000000" w:themeColor="text1"/>
        </w:rPr>
      </w:pPr>
      <w:r>
        <w:rPr>
          <w:rFonts w:ascii="Arial Narrow" w:hAnsi="Arial Narrow" w:cs="Arial"/>
          <w:color w:val="000000" w:themeColor="text1"/>
        </w:rPr>
        <w:t>*</w:t>
      </w:r>
      <w:r w:rsidR="00032E0D">
        <w:rPr>
          <w:rFonts w:ascii="Arial Narrow" w:hAnsi="Arial Narrow" w:cs="Arial"/>
          <w:color w:val="000000" w:themeColor="text1"/>
        </w:rPr>
        <w:t>Consulte su est</w:t>
      </w:r>
      <w:r w:rsidR="006A2599">
        <w:rPr>
          <w:rFonts w:ascii="Arial Narrow" w:hAnsi="Arial Narrow" w:cs="Arial"/>
          <w:color w:val="000000" w:themeColor="text1"/>
        </w:rPr>
        <w:t xml:space="preserve">ado de trámite, ingrese a </w:t>
      </w:r>
      <w:hyperlink r:id="rId8" w:history="1">
        <w:r w:rsidR="006A2599" w:rsidRPr="00480D09">
          <w:rPr>
            <w:rStyle w:val="Hipervnculo"/>
            <w:rFonts w:ascii="Arial Narrow" w:hAnsi="Arial Narrow" w:cs="Arial"/>
          </w:rPr>
          <w:t>www.ccipiales.org.co</w:t>
        </w:r>
      </w:hyperlink>
      <w:r w:rsidR="006A2599">
        <w:rPr>
          <w:rFonts w:ascii="Arial Narrow" w:hAnsi="Arial Narrow" w:cs="Arial"/>
          <w:color w:val="000000" w:themeColor="text1"/>
        </w:rPr>
        <w:t xml:space="preserve">  en la opción E</w:t>
      </w:r>
      <w:r w:rsidR="00032E0D">
        <w:rPr>
          <w:rFonts w:ascii="Arial Narrow" w:hAnsi="Arial Narrow" w:cs="Arial"/>
          <w:color w:val="000000" w:themeColor="text1"/>
        </w:rPr>
        <w:t xml:space="preserve">stado de </w:t>
      </w:r>
      <w:r w:rsidR="009C0BD5">
        <w:rPr>
          <w:rFonts w:ascii="Arial Narrow" w:hAnsi="Arial Narrow" w:cs="Arial"/>
          <w:color w:val="000000" w:themeColor="text1"/>
        </w:rPr>
        <w:t>trámite</w:t>
      </w:r>
    </w:p>
    <w:p w:rsidR="00032E0D" w:rsidRPr="00032E0D" w:rsidRDefault="00032E0D" w:rsidP="009C0BD5">
      <w:pPr>
        <w:spacing w:after="225"/>
        <w:ind w:left="360"/>
        <w:textAlignment w:val="baseline"/>
        <w:rPr>
          <w:rFonts w:ascii="Arial Narrow" w:hAnsi="Arial Narrow" w:cs="Arial"/>
          <w:color w:val="000000" w:themeColor="text1"/>
        </w:rPr>
      </w:pPr>
    </w:p>
    <w:tbl>
      <w:tblPr>
        <w:tblStyle w:val="Tablaconcuadrcula"/>
        <w:tblW w:w="0" w:type="auto"/>
        <w:tblInd w:w="360" w:type="dxa"/>
        <w:tblLook w:val="04A0" w:firstRow="1" w:lastRow="0" w:firstColumn="1" w:lastColumn="0" w:noHBand="0" w:noVBand="1"/>
      </w:tblPr>
      <w:tblGrid>
        <w:gridCol w:w="8694"/>
      </w:tblGrid>
      <w:tr w:rsidR="009C0BD5" w:rsidTr="009C0BD5">
        <w:tc>
          <w:tcPr>
            <w:tcW w:w="8978" w:type="dxa"/>
          </w:tcPr>
          <w:p w:rsidR="009C0BD5" w:rsidRDefault="009C0BD5" w:rsidP="009C0BD5">
            <w:pPr>
              <w:spacing w:after="225"/>
              <w:jc w:val="center"/>
              <w:textAlignment w:val="baseline"/>
              <w:rPr>
                <w:rFonts w:ascii="Arial Narrow" w:hAnsi="Arial Narrow" w:cs="Arial"/>
                <w:color w:val="000000" w:themeColor="text1"/>
              </w:rPr>
            </w:pPr>
            <w:r>
              <w:rPr>
                <w:rFonts w:ascii="Arial Narrow" w:hAnsi="Arial Narrow" w:cs="Arial"/>
                <w:color w:val="000000" w:themeColor="text1"/>
              </w:rPr>
              <w:t>LISTA DE CHEQUEO</w:t>
            </w:r>
          </w:p>
        </w:tc>
      </w:tr>
      <w:tr w:rsidR="009C0BD5" w:rsidTr="009C0BD5">
        <w:tc>
          <w:tcPr>
            <w:tcW w:w="8978" w:type="dxa"/>
          </w:tcPr>
          <w:p w:rsidR="009C0BD5"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t>Marque la casilla al cumplir cada paso:</w:t>
            </w:r>
          </w:p>
          <w:p w:rsidR="009C0BD5" w:rsidRDefault="00F76F4A" w:rsidP="00361CF4">
            <w:pPr>
              <w:spacing w:after="225"/>
              <w:textAlignment w:val="baseline"/>
              <w:rPr>
                <w:rFonts w:ascii="Arial Narrow" w:hAnsi="Arial Narrow" w:cs="Arial"/>
                <w:color w:val="000000" w:themeColor="text1"/>
              </w:rPr>
            </w:pPr>
            <w:r>
              <w:rPr>
                <w:rFonts w:ascii="Arial Narrow" w:hAnsi="Arial Narrow" w:cs="Arial"/>
                <w:color w:val="000000" w:themeColor="text1"/>
              </w:rPr>
              <w:t>1. (</w:t>
            </w:r>
            <w:r w:rsidR="009C0BD5">
              <w:rPr>
                <w:rFonts w:ascii="Arial Narrow" w:hAnsi="Arial Narrow" w:cs="Arial"/>
                <w:color w:val="000000" w:themeColor="text1"/>
              </w:rPr>
              <w:t xml:space="preserve">   ) </w:t>
            </w:r>
            <w:r w:rsidR="009158FE">
              <w:rPr>
                <w:rFonts w:ascii="Arial Narrow" w:hAnsi="Arial Narrow" w:cs="Arial"/>
                <w:color w:val="000000" w:themeColor="text1"/>
              </w:rPr>
              <w:t xml:space="preserve">contrato de compraventa </w:t>
            </w:r>
            <w:r w:rsidR="006A2599">
              <w:rPr>
                <w:rFonts w:ascii="Arial Narrow" w:hAnsi="Arial Narrow" w:cs="Arial"/>
                <w:color w:val="000000" w:themeColor="text1"/>
              </w:rPr>
              <w:t xml:space="preserve"> </w:t>
            </w:r>
            <w:r w:rsidR="009603E6">
              <w:rPr>
                <w:rFonts w:ascii="Arial Narrow" w:hAnsi="Arial Narrow" w:cs="Arial"/>
                <w:color w:val="000000" w:themeColor="text1"/>
              </w:rPr>
              <w:t xml:space="preserve"> y anexos </w:t>
            </w:r>
            <w:r>
              <w:rPr>
                <w:rFonts w:ascii="Arial Narrow" w:hAnsi="Arial Narrow" w:cs="Arial"/>
                <w:color w:val="000000" w:themeColor="text1"/>
              </w:rPr>
              <w:t xml:space="preserve"> en las ventanillas de la entidad.</w:t>
            </w:r>
          </w:p>
          <w:p w:rsidR="009C0BD5" w:rsidRDefault="006A2599" w:rsidP="00361CF4">
            <w:pPr>
              <w:spacing w:after="225"/>
              <w:textAlignment w:val="baseline"/>
              <w:rPr>
                <w:rFonts w:ascii="Arial Narrow" w:hAnsi="Arial Narrow" w:cs="Arial"/>
                <w:color w:val="000000" w:themeColor="text1"/>
              </w:rPr>
            </w:pPr>
            <w:r>
              <w:rPr>
                <w:rFonts w:ascii="Arial Narrow" w:hAnsi="Arial Narrow" w:cs="Arial"/>
                <w:color w:val="000000" w:themeColor="text1"/>
              </w:rPr>
              <w:t>2</w:t>
            </w:r>
            <w:r w:rsidR="009C0BD5">
              <w:rPr>
                <w:rFonts w:ascii="Arial Narrow" w:hAnsi="Arial Narrow" w:cs="Arial"/>
                <w:color w:val="000000" w:themeColor="text1"/>
              </w:rPr>
              <w:t xml:space="preserve">. (  ) </w:t>
            </w:r>
            <w:r w:rsidR="00F76F4A">
              <w:rPr>
                <w:rFonts w:ascii="Arial Narrow" w:hAnsi="Arial Narrow" w:cs="Arial"/>
                <w:color w:val="000000" w:themeColor="text1"/>
              </w:rPr>
              <w:t xml:space="preserve">pagar el impuesto de registro en el módulo de Gobernación  de Nariño </w:t>
            </w:r>
            <w:r w:rsidR="002E3172">
              <w:rPr>
                <w:rFonts w:ascii="Arial Narrow" w:hAnsi="Arial Narrow" w:cs="Arial"/>
                <w:color w:val="000000" w:themeColor="text1"/>
              </w:rPr>
              <w:t xml:space="preserve">o </w:t>
            </w:r>
            <w:r w:rsidR="002E3172">
              <w:rPr>
                <w:rFonts w:ascii="Arial Narrow" w:hAnsi="Arial Narrow" w:cs="Arial"/>
                <w:color w:val="000000" w:themeColor="text1"/>
              </w:rPr>
              <w:t>ventanilla Unica</w:t>
            </w:r>
            <w:r w:rsidR="002E3172">
              <w:rPr>
                <w:rFonts w:ascii="Arial Narrow" w:hAnsi="Arial Narrow" w:cs="Arial"/>
                <w:color w:val="000000" w:themeColor="text1"/>
              </w:rPr>
              <w:t>.</w:t>
            </w:r>
            <w:bookmarkStart w:id="0" w:name="_GoBack"/>
            <w:bookmarkEnd w:id="0"/>
          </w:p>
          <w:p w:rsidR="00E1265A" w:rsidRDefault="006A2599" w:rsidP="00F76F4A">
            <w:pPr>
              <w:spacing w:after="225"/>
              <w:textAlignment w:val="baseline"/>
              <w:rPr>
                <w:rFonts w:ascii="Arial Narrow" w:hAnsi="Arial Narrow" w:cs="Arial"/>
                <w:color w:val="000000" w:themeColor="text1"/>
              </w:rPr>
            </w:pPr>
            <w:r>
              <w:rPr>
                <w:rFonts w:ascii="Arial Narrow" w:hAnsi="Arial Narrow" w:cs="Arial"/>
                <w:color w:val="000000" w:themeColor="text1"/>
              </w:rPr>
              <w:t>3</w:t>
            </w:r>
            <w:r w:rsidR="00E1265A">
              <w:rPr>
                <w:rFonts w:ascii="Arial Narrow" w:hAnsi="Arial Narrow" w:cs="Arial"/>
                <w:color w:val="000000" w:themeColor="text1"/>
              </w:rPr>
              <w:t xml:space="preserve">. (  ) pagar los derechos de inscripción </w:t>
            </w:r>
          </w:p>
        </w:tc>
      </w:tr>
    </w:tbl>
    <w:p w:rsidR="00361CF4" w:rsidRPr="00D85122" w:rsidRDefault="00361CF4" w:rsidP="00361CF4">
      <w:pPr>
        <w:spacing w:after="225"/>
        <w:ind w:left="360"/>
        <w:textAlignment w:val="baseline"/>
        <w:rPr>
          <w:rFonts w:ascii="Arial Narrow" w:hAnsi="Arial Narrow" w:cs="Arial"/>
          <w:color w:val="000000" w:themeColor="text1"/>
        </w:rPr>
      </w:pPr>
    </w:p>
    <w:p w:rsidR="00361CF4" w:rsidRPr="00D85122" w:rsidRDefault="00361CF4" w:rsidP="00361CF4">
      <w:pPr>
        <w:rPr>
          <w:rFonts w:ascii="Arial Narrow" w:hAnsi="Arial Narrow"/>
          <w:color w:val="000000" w:themeColor="text1"/>
          <w:sz w:val="24"/>
          <w:szCs w:val="24"/>
        </w:rPr>
      </w:pPr>
      <w:r w:rsidRPr="00D85122">
        <w:rPr>
          <w:rFonts w:ascii="Arial Narrow" w:hAnsi="Arial Narrow"/>
          <w:color w:val="000000" w:themeColor="text1"/>
          <w:sz w:val="24"/>
          <w:szCs w:val="24"/>
        </w:rPr>
        <w:t xml:space="preserve"> </w:t>
      </w:r>
    </w:p>
    <w:p w:rsidR="00634A0A" w:rsidRDefault="00634A0A"/>
    <w:sectPr w:rsidR="00634A0A">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46A" w:rsidRDefault="0036346A" w:rsidP="0036346A">
      <w:pPr>
        <w:spacing w:after="0" w:line="240" w:lineRule="auto"/>
      </w:pPr>
      <w:r>
        <w:separator/>
      </w:r>
    </w:p>
  </w:endnote>
  <w:endnote w:type="continuationSeparator" w:id="0">
    <w:p w:rsidR="0036346A" w:rsidRDefault="0036346A" w:rsidP="0036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1924"/>
    </w:tblGrid>
    <w:tr w:rsidR="006B42E3" w:rsidTr="006B42E3">
      <w:tc>
        <w:tcPr>
          <w:tcW w:w="1924" w:type="dxa"/>
        </w:tcPr>
        <w:p w:rsidR="006B42E3" w:rsidRDefault="006B42E3" w:rsidP="00C5352A">
          <w:pPr>
            <w:pStyle w:val="Encabezado"/>
          </w:pPr>
          <w:r>
            <w:t>Versión 02</w:t>
          </w:r>
        </w:p>
      </w:tc>
    </w:tr>
    <w:tr w:rsidR="006B42E3" w:rsidTr="006B42E3">
      <w:tc>
        <w:tcPr>
          <w:tcW w:w="1924" w:type="dxa"/>
        </w:tcPr>
        <w:p w:rsidR="006B42E3" w:rsidRDefault="006B42E3" w:rsidP="00C5352A">
          <w:pPr>
            <w:pStyle w:val="Encabezado"/>
          </w:pPr>
          <w:r>
            <w:t>Inst-10</w:t>
          </w:r>
        </w:p>
      </w:tc>
    </w:tr>
    <w:tr w:rsidR="006B42E3" w:rsidTr="006B42E3">
      <w:tc>
        <w:tcPr>
          <w:tcW w:w="1924" w:type="dxa"/>
        </w:tcPr>
        <w:p w:rsidR="006B42E3" w:rsidRDefault="006B42E3" w:rsidP="00C5352A">
          <w:pPr>
            <w:pStyle w:val="Encabezado"/>
          </w:pPr>
          <w:r>
            <w:t>Fecha: 07/06/2018</w:t>
          </w:r>
        </w:p>
      </w:tc>
    </w:tr>
  </w:tbl>
  <w:p w:rsidR="006B42E3" w:rsidRDefault="006B42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46A" w:rsidRDefault="0036346A" w:rsidP="0036346A">
      <w:pPr>
        <w:spacing w:after="0" w:line="240" w:lineRule="auto"/>
      </w:pPr>
      <w:r>
        <w:separator/>
      </w:r>
    </w:p>
  </w:footnote>
  <w:footnote w:type="continuationSeparator" w:id="0">
    <w:p w:rsidR="0036346A" w:rsidRDefault="0036346A" w:rsidP="003634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95FF2"/>
    <w:multiLevelType w:val="hybridMultilevel"/>
    <w:tmpl w:val="3E663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87763DE"/>
    <w:multiLevelType w:val="hybridMultilevel"/>
    <w:tmpl w:val="03E013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E190943"/>
    <w:multiLevelType w:val="multilevel"/>
    <w:tmpl w:val="F04C15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65F0E77"/>
    <w:multiLevelType w:val="hybridMultilevel"/>
    <w:tmpl w:val="BBBEE5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7E20B07"/>
    <w:multiLevelType w:val="hybridMultilevel"/>
    <w:tmpl w:val="4CB059D8"/>
    <w:lvl w:ilvl="0" w:tplc="AF18A402">
      <w:start w:val="1"/>
      <w:numFmt w:val="bullet"/>
      <w:lvlText w:val=""/>
      <w:lvlJc w:val="left"/>
      <w:pPr>
        <w:ind w:left="720" w:hanging="360"/>
      </w:pPr>
      <w:rPr>
        <w:rFonts w:ascii="Symbol" w:eastAsiaTheme="minorEastAsia"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C956687"/>
    <w:multiLevelType w:val="multilevel"/>
    <w:tmpl w:val="48566C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CE10F59"/>
    <w:multiLevelType w:val="hybridMultilevel"/>
    <w:tmpl w:val="D4E61AD0"/>
    <w:lvl w:ilvl="0" w:tplc="34E483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F4"/>
    <w:rsid w:val="00012C58"/>
    <w:rsid w:val="00014D83"/>
    <w:rsid w:val="00021FC5"/>
    <w:rsid w:val="00032E0D"/>
    <w:rsid w:val="00046406"/>
    <w:rsid w:val="0009088C"/>
    <w:rsid w:val="000A2E03"/>
    <w:rsid w:val="000B30D5"/>
    <w:rsid w:val="000F0E7A"/>
    <w:rsid w:val="00120EB5"/>
    <w:rsid w:val="00146E5E"/>
    <w:rsid w:val="00176B3B"/>
    <w:rsid w:val="001F545B"/>
    <w:rsid w:val="001F6F6B"/>
    <w:rsid w:val="00202573"/>
    <w:rsid w:val="0025325A"/>
    <w:rsid w:val="002E3172"/>
    <w:rsid w:val="003056EA"/>
    <w:rsid w:val="00361CF4"/>
    <w:rsid w:val="0036346A"/>
    <w:rsid w:val="004034E7"/>
    <w:rsid w:val="00447013"/>
    <w:rsid w:val="0045076B"/>
    <w:rsid w:val="004C5349"/>
    <w:rsid w:val="005F7B9F"/>
    <w:rsid w:val="0062120E"/>
    <w:rsid w:val="00634A0A"/>
    <w:rsid w:val="006454D6"/>
    <w:rsid w:val="00670B8E"/>
    <w:rsid w:val="006855D6"/>
    <w:rsid w:val="006A1AD5"/>
    <w:rsid w:val="006A2599"/>
    <w:rsid w:val="006A7D37"/>
    <w:rsid w:val="006B42E3"/>
    <w:rsid w:val="00774C0D"/>
    <w:rsid w:val="00775C13"/>
    <w:rsid w:val="00847ACA"/>
    <w:rsid w:val="009158FE"/>
    <w:rsid w:val="009603E6"/>
    <w:rsid w:val="0098426B"/>
    <w:rsid w:val="009C0BD5"/>
    <w:rsid w:val="00A97EFB"/>
    <w:rsid w:val="00AA6519"/>
    <w:rsid w:val="00B76E32"/>
    <w:rsid w:val="00BE7363"/>
    <w:rsid w:val="00C62FDC"/>
    <w:rsid w:val="00CC00F9"/>
    <w:rsid w:val="00CE26B2"/>
    <w:rsid w:val="00CF3E26"/>
    <w:rsid w:val="00D466DA"/>
    <w:rsid w:val="00D90B89"/>
    <w:rsid w:val="00DD0B22"/>
    <w:rsid w:val="00E1265A"/>
    <w:rsid w:val="00E30F92"/>
    <w:rsid w:val="00E43832"/>
    <w:rsid w:val="00E473E3"/>
    <w:rsid w:val="00E92605"/>
    <w:rsid w:val="00F31205"/>
    <w:rsid w:val="00F47224"/>
    <w:rsid w:val="00F616B5"/>
    <w:rsid w:val="00F76805"/>
    <w:rsid w:val="00F76F4A"/>
    <w:rsid w:val="00FA6C44"/>
    <w:rsid w:val="00FC52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3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46A"/>
    <w:rPr>
      <w:rFonts w:eastAsiaTheme="minorEastAsia"/>
      <w:lang w:eastAsia="es-CO"/>
    </w:rPr>
  </w:style>
  <w:style w:type="paragraph" w:styleId="Piedepgina">
    <w:name w:val="footer"/>
    <w:basedOn w:val="Normal"/>
    <w:link w:val="PiedepginaCar"/>
    <w:uiPriority w:val="99"/>
    <w:unhideWhenUsed/>
    <w:rsid w:val="00363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46A"/>
    <w:rPr>
      <w:rFonts w:eastAsiaTheme="minorEastAsia"/>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3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46A"/>
    <w:rPr>
      <w:rFonts w:eastAsiaTheme="minorEastAsia"/>
      <w:lang w:eastAsia="es-CO"/>
    </w:rPr>
  </w:style>
  <w:style w:type="paragraph" w:styleId="Piedepgina">
    <w:name w:val="footer"/>
    <w:basedOn w:val="Normal"/>
    <w:link w:val="PiedepginaCar"/>
    <w:uiPriority w:val="99"/>
    <w:unhideWhenUsed/>
    <w:rsid w:val="00363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46A"/>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4472">
      <w:bodyDiv w:val="1"/>
      <w:marLeft w:val="0"/>
      <w:marRight w:val="0"/>
      <w:marTop w:val="0"/>
      <w:marBottom w:val="0"/>
      <w:divBdr>
        <w:top w:val="none" w:sz="0" w:space="0" w:color="auto"/>
        <w:left w:val="none" w:sz="0" w:space="0" w:color="auto"/>
        <w:bottom w:val="none" w:sz="0" w:space="0" w:color="auto"/>
        <w:right w:val="none" w:sz="0" w:space="0" w:color="auto"/>
      </w:divBdr>
      <w:divsChild>
        <w:div w:id="1771194167">
          <w:marLeft w:val="0"/>
          <w:marRight w:val="0"/>
          <w:marTop w:val="300"/>
          <w:marBottom w:val="0"/>
          <w:divBdr>
            <w:top w:val="none" w:sz="0" w:space="0" w:color="auto"/>
            <w:left w:val="none" w:sz="0" w:space="0" w:color="auto"/>
            <w:bottom w:val="none" w:sz="0" w:space="0" w:color="auto"/>
            <w:right w:val="none" w:sz="0" w:space="0" w:color="auto"/>
          </w:divBdr>
        </w:div>
      </w:divsChild>
    </w:div>
    <w:div w:id="736783078">
      <w:bodyDiv w:val="1"/>
      <w:marLeft w:val="0"/>
      <w:marRight w:val="0"/>
      <w:marTop w:val="0"/>
      <w:marBottom w:val="0"/>
      <w:divBdr>
        <w:top w:val="none" w:sz="0" w:space="0" w:color="auto"/>
        <w:left w:val="none" w:sz="0" w:space="0" w:color="auto"/>
        <w:bottom w:val="none" w:sz="0" w:space="0" w:color="auto"/>
        <w:right w:val="none" w:sz="0" w:space="0" w:color="auto"/>
      </w:divBdr>
    </w:div>
    <w:div w:id="1289623346">
      <w:bodyDiv w:val="1"/>
      <w:marLeft w:val="0"/>
      <w:marRight w:val="0"/>
      <w:marTop w:val="0"/>
      <w:marBottom w:val="0"/>
      <w:divBdr>
        <w:top w:val="none" w:sz="0" w:space="0" w:color="auto"/>
        <w:left w:val="none" w:sz="0" w:space="0" w:color="auto"/>
        <w:bottom w:val="none" w:sz="0" w:space="0" w:color="auto"/>
        <w:right w:val="none" w:sz="0" w:space="0" w:color="auto"/>
      </w:divBdr>
      <w:divsChild>
        <w:div w:id="110896612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ipiales.org.c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2</Pages>
  <Words>620</Words>
  <Characters>3411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AlexD</cp:lastModifiedBy>
  <cp:revision>29</cp:revision>
  <dcterms:created xsi:type="dcterms:W3CDTF">2017-12-11T20:58:00Z</dcterms:created>
  <dcterms:modified xsi:type="dcterms:W3CDTF">2019-05-05T02:50:00Z</dcterms:modified>
</cp:coreProperties>
</file>